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D3" w:rsidRDefault="00775C96">
      <w:pPr>
        <w:rPr>
          <w:sz w:val="32"/>
          <w:szCs w:val="32"/>
        </w:rPr>
      </w:pPr>
      <w:r w:rsidRPr="00775C96">
        <w:rPr>
          <w:sz w:val="32"/>
          <w:szCs w:val="32"/>
        </w:rPr>
        <w:t>Технические хара</w:t>
      </w:r>
      <w:r w:rsidR="00901E02">
        <w:rPr>
          <w:sz w:val="32"/>
          <w:szCs w:val="32"/>
        </w:rPr>
        <w:t xml:space="preserve">ктеристики токарно-винторезного </w:t>
      </w:r>
      <w:r w:rsidRPr="00775C96">
        <w:rPr>
          <w:sz w:val="32"/>
          <w:szCs w:val="32"/>
        </w:rPr>
        <w:t>станка МС03</w:t>
      </w:r>
      <w:r>
        <w:rPr>
          <w:sz w:val="32"/>
          <w:szCs w:val="32"/>
        </w:rPr>
        <w:t>:</w:t>
      </w:r>
    </w:p>
    <w:p w:rsidR="00901E02" w:rsidRPr="00775C96" w:rsidRDefault="00901E02">
      <w:pPr>
        <w:rPr>
          <w:sz w:val="32"/>
          <w:szCs w:val="32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предназначен для различных видов механической обработки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изделий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как из металла, так и других материалов. На станке можно выполнять такие виды механической обработки как точение, нарезание резьбы, фрезерование, сверление, растачивание, заточка инструмента, точения в центрах и патроне, нарезания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резьб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резцом и метчиком, фрезерования плоскостей, пазов, уступов, сверления и растачивания отверстий, шлифования и полирования. Станок с консервации год выпуска 1999, производитель Луганский станкостроительный завод.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Наибольший диаметр устанавливаемой заготовки над станиной 270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Наибольший диаметр устанавливаемой заготовки над суппортом 120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Наибольшая длина обрабатываемой заготовки (расстояние между центрами) 500/750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Ширина рабочей поверхности стола 140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Длина рабочей поверхности стола 400/320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Размер Т-образных пазов стола (ширина/расстояние между пазами) 10/100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Наибольшее перемещение продольное 500/750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Наибольшее перемещение поперечное 190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Наибольшее перемещение каретки 160мм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Наибольшее перемещение пиноль задней бабки 80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Наибольшая высота резца установленного в резце держателе 20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Конец шпинделя по ГОСТ16868-71 М 52/4К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Конус отверстия шпинделя по ГОСТ 25557-82 Морзе 4АТ6/5АТ6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Диаметр отверстия в шпинделе 25/32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Конус отверстия пиноль по ГОСТ 25557-82 Морзе 3АТ7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Пределы частот вращения шпинделя 45....2500 оборот в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минуту.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Количество скоростей шпинделя 12.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Пределы рабочих подач продольного суппорта 0,018...0,7/0,04...1,5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Количество продольных подач 14/28.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Пределы подач поперечного суппорта 0,005...0,2/0,02...0,75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Количество поперечных подач 10/24.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Пределы шагов нарезанных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резбы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метрических 0,25...2,5 (0,125 - 12,5) мм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д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юймовых, ниток на один дюйм (24-4)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модульных (0,25 - 2,5)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Габаритные размеры станка : длина 1500/1750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ширина 680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высота 580/700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Масса станка 350/400 кг.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Мощность привода главного движения 1,5/2,2 кВт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Преимущества станка: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Высшего качества и точности.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Низкая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энерго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потребляемость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Малогабаритный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Жёсткая станина.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Удобный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в управлении.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Продольная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на автомате.</w:t>
      </w:r>
    </w:p>
    <w:p w:rsidR="00775C96" w:rsidRDefault="00790D1C" w:rsidP="00775C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775C96" w:rsidRPr="00775C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Подробнее: https://stimul40.ru/p66840523-stanok-tokarnyj.html</w:t>
        </w:r>
      </w:hyperlink>
    </w:p>
    <w:p w:rsidR="00775C96" w:rsidRDefault="00775C96" w:rsidP="00775C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C96" w:rsidRDefault="00775C96" w:rsidP="00775C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Технические характеристики фрезерного станка МС 51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1E02" w:rsidRDefault="00901E02" w:rsidP="00775C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Настольный фрезерный станок в полной комплектации по паспорту, с ручным управлением, модель МС 51 предназначен для фрезерования, сверления, зенкерования, растачивания и других видов обработки деталей из стали, чугуна, цветных металлов, различных сплавов и пластмасс.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Станок изготавливается по двум классом точности Н и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в зависимости от диапазона.</w:t>
      </w:r>
    </w:p>
    <w:p w:rsidR="00901E02" w:rsidRDefault="00901E02" w:rsidP="00775C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Размеры стола 300 х 500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Перемещение стола продольное 280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Поперечное 240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Вертикальное перемещение бабки шпиндельной 250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Расстояние от торца шпинделя до стола 60 и 310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Мощность электродвигателя 0,75кВт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Диапазон частот вращения шпинделя  125...3600 оборот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Диапазон диаметров сверления 1-32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Максимальный диаметр фрезы с цилиндрическим хвостиком 32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Число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Т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- образных пазов 3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Расстояние между пазами 63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Ширина центрального паза 12Н7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Характеристика рабочего пространства: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Стол (ось Х) 280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Салазок (ось У) 230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Шпиндельной бабки (ость Z) 250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Наибольшее расстояние от торца шпинделя до рабочей поверхности стола 310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Характеристика шпинделя по ГОСТ 15945-82 (внутренний) 30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Габаритные размеры: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Длина 1195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Ширина 1050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Высота 1080 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Масса станка 386 кг.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Диапазон частот вращения шпинделя 125-3600 оборот/мин.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Силовая характеристика станка: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Питающая сеть трехфазная.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Напряжение 380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Частота тока 50 Гц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Номинальный ток потребления станком, не более 2А.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Номинальная мощность, потребляемая станком, не более 1,52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кВА</w:t>
      </w:r>
      <w:proofErr w:type="spell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Тип двигателя АИР71В4У3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Мощность двигателя 0,75 кВт.</w:t>
      </w:r>
    </w:p>
    <w:p w:rsidR="00775C96" w:rsidRDefault="00790D1C" w:rsidP="00775C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775C96">
          <w:rPr>
            <w:rStyle w:val="a4"/>
          </w:rPr>
          <w:t>Подробнее: https://stimul40.ru/p149594207-stanok-frezernyj-ms51.html</w:t>
        </w:r>
      </w:hyperlink>
    </w:p>
    <w:p w:rsidR="00775C96" w:rsidRDefault="00775C96" w:rsidP="00775C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AD9" w:rsidRPr="00915AD9" w:rsidRDefault="00915AD9" w:rsidP="00915A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Полуавтомат хонинговальный вертикальный 3К833 предназначен для хонингования отверстий в гильзах, блоках, шатунах, двигателях внутреннего сгорания и других деталях. Полуавтомат 3К833М может быть использован на металлообрабатывающих предприятиях.</w:t>
      </w:r>
    </w:p>
    <w:p w:rsidR="008B5CE2" w:rsidRDefault="00915AD9" w:rsidP="008B5CE2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A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Класс точности по ГОСТ 8-82 Н Диаметр хонингования, мм: ― наибольший -125 ― наименьший ― 30 ― допустимый ― 165 Длина </w:t>
      </w:r>
      <w:proofErr w:type="spellStart"/>
      <w:r w:rsidRPr="00915A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хонингования</w:t>
      </w:r>
      <w:proofErr w:type="gramStart"/>
      <w:r w:rsidRPr="00915AD9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gramEnd"/>
      <w:r w:rsidRPr="00915A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915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― наибольшая 30 ― наименьшая 400 Ход шпинделя, мм -500 Расстояние от оси шпинделя до направляющих (вылет), мм 300 Размер рабочей поверхности стола (ширина х длина), мм 500х1000 Количество скоростей шпинделя ― 3 Частота вращения шпинделя МИН (-1) 90, 145, 235 Скорость возвратного поступательного движения (регулирование бесступенчатое), </w:t>
      </w:r>
      <w:proofErr w:type="gramStart"/>
      <w:r w:rsidRPr="00915A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15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/мин 3-18 Габаритные размеры полуавтомата, мм: ― длина 1295 ― ширина 1145 ― высота 2755 Масса полуавтомата, кг 1520 Подробнее: </w:t>
      </w:r>
      <w:hyperlink r:id="rId7" w:history="1">
        <w:r w:rsidRPr="0098523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https://stimul40.ru/p121112638-honingovalnyj-stanok.html</w:t>
        </w:r>
      </w:hyperlink>
    </w:p>
    <w:p w:rsidR="00790D1C" w:rsidRDefault="00790D1C" w:rsidP="008B5CE2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D1C" w:rsidRDefault="00790D1C" w:rsidP="008B5CE2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CE2" w:rsidRPr="00901E02" w:rsidRDefault="008B5CE2" w:rsidP="008B5CE2">
      <w:pP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E02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характеристики станок фрезерный СВФ</w:t>
      </w:r>
      <w:proofErr w:type="gramStart"/>
      <w:r w:rsidRPr="00901E02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790D1C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1E02" w:rsidRDefault="00901E02" w:rsidP="008B5CE2">
      <w:pPr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Новый станок вертикально фрезерный СВФ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1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настольный, предназначен для фрезерования цилиндрическими, торцевыми и дисковыми фрезами деталей из различных материалов. По направляющим консоли в поперечном направлении движутся салазки с поворотным устройством, которое несет продольный стол и позволяет поворачивать стол вокруг вертикальной оси на 90° в обе стороны, благодаря чему стол может перемещаться в горизонтальной плоскости под разными углами к оси шпинделя.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Головка поворота с указателем градусов.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Распределительный ящик.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Частота вращения шпинделя от 400 до 2800оборот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Конус шпинделя: Морзе 2АТ6 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Суппорт стальной по горизонтали.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Суппорт стальной по вертикали.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Длина рабочего стола 320мм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Ширина стола 100мм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Наибольшее перемещение по осям X,Y, Z мм 180_180_115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380-220В 0,37кВт.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Габариты:705х424х615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Вес 67 кг.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Производитель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Луганский станкостроительный завод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им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.Л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енина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p w:rsidR="008B5CE2" w:rsidRDefault="00790D1C" w:rsidP="00775C96">
      <w:hyperlink r:id="rId8" w:history="1">
        <w:r w:rsidRPr="000350BE">
          <w:rPr>
            <w:rStyle w:val="a4"/>
          </w:rPr>
          <w:t>https://stimul40.ru/p211993932-frezernyj-stanok.html</w:t>
        </w:r>
      </w:hyperlink>
    </w:p>
    <w:p w:rsidR="00790D1C" w:rsidRDefault="00790D1C" w:rsidP="00775C96"/>
    <w:p w:rsidR="00790D1C" w:rsidRPr="00790D1C" w:rsidRDefault="00790D1C" w:rsidP="00775C96">
      <w:pPr>
        <w:rPr>
          <w:sz w:val="28"/>
          <w:szCs w:val="28"/>
        </w:rPr>
      </w:pPr>
      <w:r w:rsidRPr="00790D1C">
        <w:rPr>
          <w:sz w:val="28"/>
          <w:szCs w:val="28"/>
        </w:rPr>
        <w:t xml:space="preserve">С уважением, </w:t>
      </w:r>
      <w:proofErr w:type="spellStart"/>
      <w:r w:rsidRPr="00790D1C">
        <w:rPr>
          <w:sz w:val="28"/>
          <w:szCs w:val="28"/>
        </w:rPr>
        <w:t>Гарник</w:t>
      </w:r>
      <w:proofErr w:type="spellEnd"/>
      <w:r w:rsidRPr="00790D1C">
        <w:rPr>
          <w:sz w:val="28"/>
          <w:szCs w:val="28"/>
        </w:rPr>
        <w:t>.</w:t>
      </w:r>
    </w:p>
    <w:p w:rsidR="00790D1C" w:rsidRPr="00790D1C" w:rsidRDefault="00790D1C" w:rsidP="00775C96">
      <w:pPr>
        <w:rPr>
          <w:sz w:val="28"/>
          <w:szCs w:val="28"/>
        </w:rPr>
      </w:pPr>
      <w:r w:rsidRPr="00790D1C">
        <w:rPr>
          <w:sz w:val="28"/>
          <w:szCs w:val="28"/>
        </w:rPr>
        <w:t>ООО «Стимул»</w:t>
      </w:r>
    </w:p>
    <w:p w:rsidR="00790D1C" w:rsidRPr="00790D1C" w:rsidRDefault="00790D1C" w:rsidP="00775C96">
      <w:pPr>
        <w:rPr>
          <w:sz w:val="28"/>
          <w:szCs w:val="28"/>
          <w:lang w:val="en-US"/>
        </w:rPr>
      </w:pPr>
      <w:hyperlink r:id="rId9" w:history="1">
        <w:r w:rsidRPr="00790D1C">
          <w:rPr>
            <w:rStyle w:val="a4"/>
            <w:sz w:val="28"/>
            <w:szCs w:val="28"/>
            <w:lang w:val="en-US"/>
          </w:rPr>
          <w:t>www.stimul40.ru</w:t>
        </w:r>
      </w:hyperlink>
    </w:p>
    <w:p w:rsidR="00790D1C" w:rsidRPr="00790D1C" w:rsidRDefault="00790D1C" w:rsidP="00775C96">
      <w:pPr>
        <w:rPr>
          <w:sz w:val="28"/>
          <w:szCs w:val="28"/>
          <w:lang w:val="en-US"/>
        </w:rPr>
      </w:pPr>
      <w:r w:rsidRPr="00790D1C">
        <w:rPr>
          <w:sz w:val="28"/>
          <w:szCs w:val="28"/>
          <w:lang w:val="en-US"/>
        </w:rPr>
        <w:t>8-800-600-08-90</w:t>
      </w:r>
    </w:p>
    <w:p w:rsidR="00790D1C" w:rsidRPr="00790D1C" w:rsidRDefault="00790D1C" w:rsidP="00775C96">
      <w:pPr>
        <w:rPr>
          <w:sz w:val="28"/>
          <w:szCs w:val="28"/>
        </w:rPr>
      </w:pPr>
      <w:r w:rsidRPr="00790D1C">
        <w:rPr>
          <w:sz w:val="28"/>
          <w:szCs w:val="28"/>
        </w:rPr>
        <w:t>Моб.89105178846</w:t>
      </w:r>
      <w:bookmarkStart w:id="0" w:name="_GoBack"/>
      <w:bookmarkEnd w:id="0"/>
    </w:p>
    <w:sectPr w:rsidR="00790D1C" w:rsidRPr="0079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96"/>
    <w:rsid w:val="002A46D3"/>
    <w:rsid w:val="002D7241"/>
    <w:rsid w:val="0048506F"/>
    <w:rsid w:val="00775C96"/>
    <w:rsid w:val="00790D1C"/>
    <w:rsid w:val="008B5CE2"/>
    <w:rsid w:val="00901E02"/>
    <w:rsid w:val="0091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75C96"/>
    <w:rPr>
      <w:color w:val="0000FF"/>
      <w:u w:val="single"/>
    </w:rPr>
  </w:style>
  <w:style w:type="character" w:customStyle="1" w:styleId="icon-help">
    <w:name w:val="icon-help"/>
    <w:basedOn w:val="a0"/>
    <w:rsid w:val="00775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75C96"/>
    <w:rPr>
      <w:color w:val="0000FF"/>
      <w:u w:val="single"/>
    </w:rPr>
  </w:style>
  <w:style w:type="character" w:customStyle="1" w:styleId="icon-help">
    <w:name w:val="icon-help"/>
    <w:basedOn w:val="a0"/>
    <w:rsid w:val="0077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mul40.ru/p211993932-frezernyj-stan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imul40.ru/p121112638-honingovalnyj-stanok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timul40.ru/p149594207-stanok-frezernyj-ms51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imul40.ru/p66840523-stanok-tokarnyj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imul4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Гарик</dc:creator>
  <cp:lastModifiedBy>Гарик</cp:lastModifiedBy>
  <cp:revision>5</cp:revision>
  <dcterms:created xsi:type="dcterms:W3CDTF">2019-06-05T11:12:00Z</dcterms:created>
  <dcterms:modified xsi:type="dcterms:W3CDTF">2019-06-05T15:36:00Z</dcterms:modified>
</cp:coreProperties>
</file>